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AF85" w14:textId="5D44FA41" w:rsidR="003164B0" w:rsidRPr="00166E43" w:rsidRDefault="003164B0" w:rsidP="00166E43">
      <w:pPr>
        <w:rPr>
          <w:rFonts w:asciiTheme="minorHAnsi" w:hAnsiTheme="minorHAnsi" w:cstheme="minorHAnsi"/>
          <w:b/>
          <w:sz w:val="28"/>
          <w:szCs w:val="28"/>
        </w:rPr>
      </w:pPr>
      <w:r w:rsidRPr="00166E43">
        <w:rPr>
          <w:rFonts w:asciiTheme="minorHAnsi" w:hAnsiTheme="minorHAnsi" w:cstheme="minorHAnsi"/>
          <w:b/>
          <w:sz w:val="28"/>
          <w:szCs w:val="28"/>
        </w:rPr>
        <w:t>Job Description</w:t>
      </w:r>
    </w:p>
    <w:p w14:paraId="5EA5FBB5" w14:textId="12996FC9" w:rsidR="001F345F" w:rsidRPr="001F345F" w:rsidRDefault="001F345F" w:rsidP="003164B0">
      <w:pPr>
        <w:rPr>
          <w:rFonts w:asciiTheme="minorHAnsi" w:hAnsiTheme="minorHAnsi" w:cstheme="minorHAnsi"/>
          <w:b/>
          <w:sz w:val="22"/>
          <w:szCs w:val="22"/>
        </w:rPr>
      </w:pPr>
      <w:r w:rsidRPr="001F345F">
        <w:rPr>
          <w:rFonts w:asciiTheme="minorHAnsi" w:hAnsiTheme="minorHAnsi" w:cstheme="minorHAnsi"/>
          <w:b/>
          <w:sz w:val="22"/>
          <w:szCs w:val="22"/>
        </w:rPr>
        <w:t>Business Title</w:t>
      </w:r>
    </w:p>
    <w:p w14:paraId="093F340D" w14:textId="4AC737A0" w:rsidR="001F345F" w:rsidRPr="001F345F" w:rsidRDefault="001F345F" w:rsidP="003164B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345F">
        <w:rPr>
          <w:rFonts w:asciiTheme="minorHAnsi" w:hAnsiTheme="minorHAnsi" w:cstheme="minorHAnsi"/>
          <w:bCs/>
          <w:sz w:val="22"/>
          <w:szCs w:val="22"/>
        </w:rPr>
        <w:t xml:space="preserve">Director, </w:t>
      </w:r>
      <w:r w:rsidRPr="001F345F">
        <w:rPr>
          <w:rFonts w:asciiTheme="minorHAnsi" w:hAnsiTheme="minorHAnsi" w:cstheme="minorHAnsi"/>
          <w:sz w:val="22"/>
          <w:szCs w:val="22"/>
        </w:rPr>
        <w:t>Centre for Clinical Epidemiology and Evaluation</w:t>
      </w:r>
    </w:p>
    <w:p w14:paraId="15DE3BCE" w14:textId="039A9F47" w:rsidR="003164B0" w:rsidRPr="001F345F" w:rsidRDefault="001F345F" w:rsidP="003164B0">
      <w:pPr>
        <w:rPr>
          <w:rFonts w:asciiTheme="minorHAnsi" w:hAnsiTheme="minorHAnsi" w:cstheme="minorHAnsi"/>
          <w:b/>
          <w:sz w:val="22"/>
          <w:szCs w:val="22"/>
        </w:rPr>
      </w:pPr>
      <w:r w:rsidRPr="001F345F">
        <w:rPr>
          <w:rFonts w:asciiTheme="minorHAnsi" w:hAnsiTheme="minorHAnsi" w:cstheme="minorHAnsi"/>
          <w:b/>
          <w:sz w:val="22"/>
          <w:szCs w:val="22"/>
        </w:rPr>
        <w:t xml:space="preserve">Job </w:t>
      </w:r>
      <w:r w:rsidR="00A32802" w:rsidRPr="001F345F">
        <w:rPr>
          <w:rFonts w:asciiTheme="minorHAnsi" w:hAnsiTheme="minorHAnsi" w:cstheme="minorHAnsi"/>
          <w:b/>
          <w:sz w:val="22"/>
          <w:szCs w:val="22"/>
        </w:rPr>
        <w:t>Summary</w:t>
      </w:r>
    </w:p>
    <w:p w14:paraId="75FA817E" w14:textId="1BEB451C" w:rsidR="00A32802" w:rsidRPr="001F345F" w:rsidRDefault="00A32802" w:rsidP="003164B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F345F">
        <w:rPr>
          <w:rFonts w:asciiTheme="minorHAnsi" w:hAnsiTheme="minorHAnsi" w:cstheme="minorHAnsi"/>
          <w:sz w:val="22"/>
          <w:szCs w:val="22"/>
        </w:rPr>
        <w:t xml:space="preserve">The Director, Centre for Clinical Epidemiology and Evaluation (C2E2) is a senior leadership role responsible for </w:t>
      </w:r>
      <w:r w:rsidR="00D56047">
        <w:rPr>
          <w:rFonts w:asciiTheme="minorHAnsi" w:hAnsiTheme="minorHAnsi" w:cstheme="minorHAnsi"/>
          <w:sz w:val="22"/>
          <w:szCs w:val="22"/>
        </w:rPr>
        <w:t xml:space="preserve">developing and </w:t>
      </w:r>
      <w:r w:rsidRPr="001F345F">
        <w:rPr>
          <w:rFonts w:asciiTheme="minorHAnsi" w:hAnsiTheme="minorHAnsi" w:cstheme="minorHAnsi"/>
          <w:sz w:val="22"/>
          <w:szCs w:val="22"/>
        </w:rPr>
        <w:t xml:space="preserve">implementing the </w:t>
      </w:r>
      <w:r w:rsidR="00D56047">
        <w:rPr>
          <w:rFonts w:asciiTheme="minorHAnsi" w:hAnsiTheme="minorHAnsi" w:cstheme="minorHAnsi"/>
          <w:sz w:val="22"/>
          <w:szCs w:val="22"/>
        </w:rPr>
        <w:t xml:space="preserve">Centre’s </w:t>
      </w:r>
      <w:r w:rsidRPr="001F345F">
        <w:rPr>
          <w:rFonts w:asciiTheme="minorHAnsi" w:hAnsiTheme="minorHAnsi" w:cstheme="minorHAnsi"/>
          <w:sz w:val="22"/>
          <w:szCs w:val="22"/>
        </w:rPr>
        <w:t>research strategy, encouraging interdisciplinary research, supporting the research of investigators and research scientists in the Centre</w:t>
      </w:r>
      <w:r w:rsidR="00AF5D64">
        <w:rPr>
          <w:rFonts w:asciiTheme="minorHAnsi" w:hAnsiTheme="minorHAnsi" w:cstheme="minorHAnsi"/>
          <w:sz w:val="22"/>
          <w:szCs w:val="22"/>
        </w:rPr>
        <w:t xml:space="preserve"> and across VCHRI</w:t>
      </w:r>
      <w:r w:rsidRPr="001F345F">
        <w:rPr>
          <w:rFonts w:asciiTheme="minorHAnsi" w:hAnsiTheme="minorHAnsi" w:cstheme="minorHAnsi"/>
          <w:sz w:val="22"/>
          <w:szCs w:val="22"/>
        </w:rPr>
        <w:t xml:space="preserve">. The Director will lead C2E2’s strategic direction, governance, and execution of research initiatives that align with VCH and VCHRI’s strategic vision and goals, with a strong emphasis on learning health systems. By collaborating with researchers and </w:t>
      </w:r>
      <w:r w:rsidR="00D56047">
        <w:rPr>
          <w:rFonts w:asciiTheme="minorHAnsi" w:hAnsiTheme="minorHAnsi" w:cstheme="minorHAnsi"/>
          <w:sz w:val="22"/>
          <w:szCs w:val="22"/>
        </w:rPr>
        <w:t xml:space="preserve">the </w:t>
      </w:r>
      <w:r w:rsidRPr="001F345F">
        <w:rPr>
          <w:rFonts w:asciiTheme="minorHAnsi" w:hAnsiTheme="minorHAnsi" w:cstheme="minorHAnsi"/>
          <w:sz w:val="22"/>
          <w:szCs w:val="22"/>
        </w:rPr>
        <w:t xml:space="preserve">health </w:t>
      </w:r>
      <w:r w:rsidR="00D56047">
        <w:rPr>
          <w:rFonts w:asciiTheme="minorHAnsi" w:hAnsiTheme="minorHAnsi" w:cstheme="minorHAnsi"/>
          <w:sz w:val="22"/>
          <w:szCs w:val="22"/>
        </w:rPr>
        <w:t>care sector</w:t>
      </w:r>
      <w:r w:rsidRPr="001F345F">
        <w:rPr>
          <w:rFonts w:asciiTheme="minorHAnsi" w:hAnsiTheme="minorHAnsi" w:cstheme="minorHAnsi"/>
          <w:sz w:val="22"/>
          <w:szCs w:val="22"/>
        </w:rPr>
        <w:t xml:space="preserve">, the Director will oversee research activities that produce meaningful, community-centered outcomes and influence policy and practice </w:t>
      </w:r>
      <w:r w:rsidR="00D56047">
        <w:rPr>
          <w:rFonts w:asciiTheme="minorHAnsi" w:hAnsiTheme="minorHAnsi" w:cstheme="minorHAnsi"/>
          <w:sz w:val="22"/>
          <w:szCs w:val="22"/>
        </w:rPr>
        <w:t xml:space="preserve">in VCH, provincially and </w:t>
      </w:r>
      <w:r w:rsidRPr="001F345F">
        <w:rPr>
          <w:rFonts w:asciiTheme="minorHAnsi" w:hAnsiTheme="minorHAnsi" w:cstheme="minorHAnsi"/>
          <w:sz w:val="22"/>
          <w:szCs w:val="22"/>
        </w:rPr>
        <w:t>across Canada.</w:t>
      </w:r>
    </w:p>
    <w:p w14:paraId="00255082" w14:textId="15B3323F" w:rsidR="00A32802" w:rsidRPr="001F345F" w:rsidRDefault="00A32802" w:rsidP="003164B0">
      <w:pPr>
        <w:rPr>
          <w:rFonts w:asciiTheme="minorHAnsi" w:hAnsiTheme="minorHAnsi" w:cstheme="minorHAnsi"/>
          <w:b/>
          <w:sz w:val="22"/>
          <w:szCs w:val="22"/>
        </w:rPr>
      </w:pPr>
      <w:r w:rsidRPr="001F345F">
        <w:rPr>
          <w:rFonts w:asciiTheme="minorHAnsi" w:hAnsiTheme="minorHAnsi" w:cstheme="minorHAnsi"/>
          <w:b/>
          <w:sz w:val="22"/>
          <w:szCs w:val="22"/>
          <w:u w:val="single"/>
        </w:rPr>
        <w:t>Organizational Status</w:t>
      </w:r>
    </w:p>
    <w:p w14:paraId="09A911CD" w14:textId="712AFEDE" w:rsidR="003164B0" w:rsidRPr="001F345F" w:rsidRDefault="00A32802" w:rsidP="003164B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345F">
        <w:rPr>
          <w:rFonts w:asciiTheme="minorHAnsi" w:hAnsiTheme="minorHAnsi" w:cstheme="minorHAnsi"/>
          <w:sz w:val="22"/>
          <w:szCs w:val="22"/>
        </w:rPr>
        <w:t>The Director, C2E2 reports</w:t>
      </w:r>
      <w:r w:rsidR="003164B0" w:rsidRPr="001F345F">
        <w:rPr>
          <w:rFonts w:asciiTheme="minorHAnsi" w:hAnsiTheme="minorHAnsi" w:cstheme="minorHAnsi"/>
          <w:sz w:val="22"/>
          <w:szCs w:val="22"/>
        </w:rPr>
        <w:t xml:space="preserve"> </w:t>
      </w:r>
      <w:r w:rsidR="00D56047">
        <w:rPr>
          <w:rFonts w:asciiTheme="minorHAnsi" w:hAnsiTheme="minorHAnsi" w:cstheme="minorHAnsi"/>
          <w:sz w:val="22"/>
          <w:szCs w:val="22"/>
        </w:rPr>
        <w:t xml:space="preserve">jointly </w:t>
      </w:r>
      <w:r w:rsidR="003164B0" w:rsidRPr="001F345F">
        <w:rPr>
          <w:rFonts w:asciiTheme="minorHAnsi" w:hAnsiTheme="minorHAnsi" w:cstheme="minorHAnsi"/>
          <w:sz w:val="22"/>
          <w:szCs w:val="22"/>
        </w:rPr>
        <w:t xml:space="preserve">to </w:t>
      </w:r>
      <w:r w:rsidR="00D56047">
        <w:rPr>
          <w:rFonts w:asciiTheme="minorHAnsi" w:hAnsiTheme="minorHAnsi" w:cstheme="minorHAnsi"/>
          <w:sz w:val="22"/>
          <w:szCs w:val="22"/>
        </w:rPr>
        <w:t>the Executive Director, VCHRI and the Vice-President, Research at VCH</w:t>
      </w:r>
      <w:r w:rsidRPr="001F345F">
        <w:rPr>
          <w:rFonts w:asciiTheme="minorHAnsi" w:hAnsiTheme="minorHAnsi" w:cstheme="minorHAnsi"/>
          <w:sz w:val="22"/>
          <w:szCs w:val="22"/>
        </w:rPr>
        <w:t xml:space="preserve"> and collaborates with VCHRI leaders,</w:t>
      </w:r>
      <w:r w:rsidR="00166E43">
        <w:rPr>
          <w:rFonts w:asciiTheme="minorHAnsi" w:hAnsiTheme="minorHAnsi" w:cstheme="minorHAnsi"/>
          <w:sz w:val="22"/>
          <w:szCs w:val="22"/>
        </w:rPr>
        <w:t xml:space="preserve"> </w:t>
      </w:r>
      <w:r w:rsidR="00D56047">
        <w:rPr>
          <w:rFonts w:asciiTheme="minorHAnsi" w:hAnsiTheme="minorHAnsi" w:cstheme="minorHAnsi"/>
          <w:sz w:val="22"/>
          <w:szCs w:val="22"/>
        </w:rPr>
        <w:t xml:space="preserve">including </w:t>
      </w:r>
      <w:r w:rsidRPr="001F345F">
        <w:rPr>
          <w:rFonts w:asciiTheme="minorHAnsi" w:hAnsiTheme="minorHAnsi" w:cstheme="minorHAnsi"/>
          <w:sz w:val="22"/>
          <w:szCs w:val="22"/>
        </w:rPr>
        <w:t>centre and program directors</w:t>
      </w:r>
      <w:r w:rsidR="003164B0" w:rsidRPr="001F345F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61C8F49" w14:textId="77777777" w:rsidR="003164B0" w:rsidRPr="001F345F" w:rsidRDefault="003164B0" w:rsidP="003164B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B1A4A3" w14:textId="699B288B" w:rsidR="003164B0" w:rsidRPr="001F345F" w:rsidRDefault="00A32802" w:rsidP="003164B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F345F">
        <w:rPr>
          <w:rFonts w:asciiTheme="minorHAnsi" w:hAnsiTheme="minorHAnsi" w:cstheme="minorHAnsi"/>
          <w:b/>
          <w:sz w:val="22"/>
          <w:szCs w:val="22"/>
          <w:u w:val="single"/>
        </w:rPr>
        <w:t>Responsibilities</w:t>
      </w:r>
    </w:p>
    <w:p w14:paraId="55F7E952" w14:textId="77777777" w:rsidR="001F345F" w:rsidRPr="001F345F" w:rsidRDefault="001F345F" w:rsidP="001F345F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F345F">
        <w:rPr>
          <w:rFonts w:asciiTheme="minorHAnsi" w:hAnsiTheme="minorHAnsi" w:cstheme="minorHAnsi"/>
          <w:sz w:val="22"/>
          <w:szCs w:val="22"/>
        </w:rPr>
        <w:t>Provide strategic direction and leadership for all activities undertaken by the Centre.</w:t>
      </w:r>
    </w:p>
    <w:p w14:paraId="22BEE062" w14:textId="131EE3B1" w:rsidR="001F345F" w:rsidRPr="001F345F" w:rsidRDefault="001F345F" w:rsidP="001F345F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F345F">
        <w:rPr>
          <w:rFonts w:asciiTheme="minorHAnsi" w:hAnsiTheme="minorHAnsi" w:cstheme="minorHAnsi"/>
          <w:sz w:val="22"/>
          <w:szCs w:val="22"/>
        </w:rPr>
        <w:t xml:space="preserve">Lead the planning, development, and growth of the Centre in collaboration with Centre members, </w:t>
      </w:r>
      <w:r w:rsidR="001D6448" w:rsidRPr="001F345F">
        <w:rPr>
          <w:rFonts w:asciiTheme="minorHAnsi" w:hAnsiTheme="minorHAnsi" w:cstheme="minorHAnsi"/>
          <w:sz w:val="22"/>
          <w:szCs w:val="22"/>
        </w:rPr>
        <w:t>the Executive Director</w:t>
      </w:r>
      <w:r w:rsidR="001D6448">
        <w:rPr>
          <w:rFonts w:asciiTheme="minorHAnsi" w:hAnsiTheme="minorHAnsi" w:cstheme="minorHAnsi"/>
          <w:sz w:val="22"/>
          <w:szCs w:val="22"/>
        </w:rPr>
        <w:t>,</w:t>
      </w:r>
      <w:r w:rsidR="001D6448" w:rsidRPr="001F345F">
        <w:rPr>
          <w:rFonts w:asciiTheme="minorHAnsi" w:hAnsiTheme="minorHAnsi" w:cstheme="minorHAnsi"/>
          <w:sz w:val="22"/>
          <w:szCs w:val="22"/>
        </w:rPr>
        <w:t xml:space="preserve"> VCHRI</w:t>
      </w:r>
      <w:r w:rsidR="001D6448">
        <w:rPr>
          <w:rFonts w:asciiTheme="minorHAnsi" w:hAnsiTheme="minorHAnsi" w:cstheme="minorHAnsi"/>
          <w:sz w:val="22"/>
          <w:szCs w:val="22"/>
        </w:rPr>
        <w:t xml:space="preserve"> </w:t>
      </w:r>
      <w:r w:rsidR="001D6448" w:rsidRPr="00023DDE">
        <w:rPr>
          <w:rFonts w:asciiTheme="minorHAnsi" w:hAnsiTheme="minorHAnsi" w:cstheme="minorHAnsi"/>
          <w:sz w:val="22"/>
          <w:szCs w:val="22"/>
        </w:rPr>
        <w:t xml:space="preserve">and </w:t>
      </w:r>
      <w:r w:rsidRPr="00023DDE">
        <w:rPr>
          <w:rFonts w:asciiTheme="minorHAnsi" w:hAnsiTheme="minorHAnsi" w:cstheme="minorHAnsi"/>
          <w:sz w:val="22"/>
          <w:szCs w:val="22"/>
        </w:rPr>
        <w:t>the Vice-President</w:t>
      </w:r>
      <w:r w:rsidR="00166E43" w:rsidRPr="00023DDE">
        <w:rPr>
          <w:rFonts w:asciiTheme="minorHAnsi" w:hAnsiTheme="minorHAnsi" w:cstheme="minorHAnsi"/>
          <w:sz w:val="22"/>
          <w:szCs w:val="22"/>
        </w:rPr>
        <w:t>,</w:t>
      </w:r>
      <w:r w:rsidRPr="00023DDE">
        <w:rPr>
          <w:rFonts w:asciiTheme="minorHAnsi" w:hAnsiTheme="minorHAnsi" w:cstheme="minorHAnsi"/>
          <w:sz w:val="22"/>
          <w:szCs w:val="22"/>
        </w:rPr>
        <w:t xml:space="preserve"> Research</w:t>
      </w:r>
      <w:r w:rsidR="00166E43" w:rsidRPr="00023DDE">
        <w:rPr>
          <w:rFonts w:asciiTheme="minorHAnsi" w:hAnsiTheme="minorHAnsi" w:cstheme="minorHAnsi"/>
          <w:sz w:val="22"/>
          <w:szCs w:val="22"/>
        </w:rPr>
        <w:t>,</w:t>
      </w:r>
      <w:r w:rsidRPr="00023DDE">
        <w:rPr>
          <w:rFonts w:asciiTheme="minorHAnsi" w:hAnsiTheme="minorHAnsi" w:cstheme="minorHAnsi"/>
          <w:sz w:val="22"/>
          <w:szCs w:val="22"/>
        </w:rPr>
        <w:t xml:space="preserve"> VCH</w:t>
      </w:r>
      <w:r w:rsidR="00023DD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B2D12B" w14:textId="77777777" w:rsidR="001F345F" w:rsidRPr="001F345F" w:rsidRDefault="001F345F" w:rsidP="001F345F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F345F">
        <w:rPr>
          <w:rFonts w:asciiTheme="minorHAnsi" w:hAnsiTheme="minorHAnsi" w:cstheme="minorHAnsi"/>
          <w:sz w:val="22"/>
          <w:szCs w:val="22"/>
        </w:rPr>
        <w:t>Oversee financial stewardship and budget planning for C2E2, ensuring responsible and sustainable resource management.</w:t>
      </w:r>
    </w:p>
    <w:p w14:paraId="5A0F0F9F" w14:textId="3CAF88CD" w:rsidR="001F345F" w:rsidRPr="001F345F" w:rsidRDefault="001F345F" w:rsidP="001F345F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F345F">
        <w:rPr>
          <w:rFonts w:asciiTheme="minorHAnsi" w:hAnsiTheme="minorHAnsi" w:cstheme="minorHAnsi"/>
          <w:sz w:val="22"/>
          <w:szCs w:val="22"/>
        </w:rPr>
        <w:t>Strengthen, support, and expand clinical research activities and collaborations to enhance overall clinical research capacity at VCH.</w:t>
      </w:r>
    </w:p>
    <w:p w14:paraId="0ED73F06" w14:textId="4D033F2B" w:rsidR="001F345F" w:rsidRPr="001F345F" w:rsidRDefault="001F345F" w:rsidP="001F345F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F345F">
        <w:rPr>
          <w:rFonts w:asciiTheme="minorHAnsi" w:hAnsiTheme="minorHAnsi" w:cstheme="minorHAnsi"/>
          <w:sz w:val="22"/>
          <w:szCs w:val="22"/>
        </w:rPr>
        <w:t xml:space="preserve">Maintain and grow strong partnerships with other VCH centres and programs, as well as affiliated research </w:t>
      </w:r>
      <w:r w:rsidR="00AF5D64">
        <w:rPr>
          <w:rFonts w:asciiTheme="minorHAnsi" w:hAnsiTheme="minorHAnsi" w:cstheme="minorHAnsi"/>
          <w:sz w:val="22"/>
          <w:szCs w:val="22"/>
        </w:rPr>
        <w:t>groups regionally and provincially</w:t>
      </w:r>
      <w:r w:rsidRPr="001F345F">
        <w:rPr>
          <w:rFonts w:asciiTheme="minorHAnsi" w:hAnsiTheme="minorHAnsi" w:cstheme="minorHAnsi"/>
          <w:sz w:val="22"/>
          <w:szCs w:val="22"/>
        </w:rPr>
        <w:t>.</w:t>
      </w:r>
    </w:p>
    <w:p w14:paraId="7299911C" w14:textId="7B3F9048" w:rsidR="001F345F" w:rsidRPr="001F345F" w:rsidRDefault="001F345F" w:rsidP="001F345F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F345F">
        <w:rPr>
          <w:rFonts w:asciiTheme="minorHAnsi" w:hAnsiTheme="minorHAnsi" w:cstheme="minorHAnsi"/>
          <w:sz w:val="22"/>
          <w:szCs w:val="22"/>
        </w:rPr>
        <w:t xml:space="preserve">Advance </w:t>
      </w:r>
      <w:r w:rsidR="00AF5D64">
        <w:rPr>
          <w:rFonts w:asciiTheme="minorHAnsi" w:hAnsiTheme="minorHAnsi" w:cstheme="minorHAnsi"/>
          <w:sz w:val="22"/>
          <w:szCs w:val="22"/>
        </w:rPr>
        <w:t xml:space="preserve">learning health system approaches, </w:t>
      </w:r>
      <w:r w:rsidRPr="001F345F">
        <w:rPr>
          <w:rFonts w:asciiTheme="minorHAnsi" w:hAnsiTheme="minorHAnsi" w:cstheme="minorHAnsi"/>
          <w:sz w:val="22"/>
          <w:szCs w:val="22"/>
        </w:rPr>
        <w:t xml:space="preserve">knowledge translation and policy dialogue with health </w:t>
      </w:r>
      <w:r w:rsidR="00AF5D64" w:rsidRPr="001F345F">
        <w:rPr>
          <w:rFonts w:asciiTheme="minorHAnsi" w:hAnsiTheme="minorHAnsi" w:cstheme="minorHAnsi"/>
          <w:sz w:val="22"/>
          <w:szCs w:val="22"/>
        </w:rPr>
        <w:t>authorit</w:t>
      </w:r>
      <w:r w:rsidR="00AF5D64">
        <w:rPr>
          <w:rFonts w:asciiTheme="minorHAnsi" w:hAnsiTheme="minorHAnsi" w:cstheme="minorHAnsi"/>
          <w:sz w:val="22"/>
          <w:szCs w:val="22"/>
        </w:rPr>
        <w:t>y</w:t>
      </w:r>
      <w:r w:rsidR="00AF5D64" w:rsidRPr="001F345F">
        <w:rPr>
          <w:rFonts w:asciiTheme="minorHAnsi" w:hAnsiTheme="minorHAnsi" w:cstheme="minorHAnsi"/>
          <w:sz w:val="22"/>
          <w:szCs w:val="22"/>
        </w:rPr>
        <w:t xml:space="preserve"> </w:t>
      </w:r>
      <w:r w:rsidRPr="001F345F">
        <w:rPr>
          <w:rFonts w:asciiTheme="minorHAnsi" w:hAnsiTheme="minorHAnsi" w:cstheme="minorHAnsi"/>
          <w:sz w:val="22"/>
          <w:szCs w:val="22"/>
        </w:rPr>
        <w:t>and government partners.</w:t>
      </w:r>
    </w:p>
    <w:p w14:paraId="0860C767" w14:textId="77777777" w:rsidR="001F345F" w:rsidRPr="001F345F" w:rsidRDefault="001F345F" w:rsidP="001F345F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F345F">
        <w:rPr>
          <w:rFonts w:asciiTheme="minorHAnsi" w:hAnsiTheme="minorHAnsi" w:cstheme="minorHAnsi"/>
          <w:sz w:val="22"/>
          <w:szCs w:val="22"/>
        </w:rPr>
        <w:t>Mentor and guide investigators within the Centre, fostering a supportive and productive research environment.</w:t>
      </w:r>
    </w:p>
    <w:p w14:paraId="075BAD59" w14:textId="246E47E1" w:rsidR="003164B0" w:rsidRPr="001F345F" w:rsidRDefault="001F345F" w:rsidP="001F345F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F345F">
        <w:rPr>
          <w:rFonts w:asciiTheme="minorHAnsi" w:hAnsiTheme="minorHAnsi" w:cstheme="minorHAnsi"/>
          <w:sz w:val="22"/>
          <w:szCs w:val="22"/>
        </w:rPr>
        <w:t xml:space="preserve">Represent and promote the Centre at </w:t>
      </w:r>
      <w:r w:rsidR="00AF5D64">
        <w:rPr>
          <w:rFonts w:asciiTheme="minorHAnsi" w:hAnsiTheme="minorHAnsi" w:cstheme="minorHAnsi"/>
          <w:sz w:val="22"/>
          <w:szCs w:val="22"/>
        </w:rPr>
        <w:t xml:space="preserve">regional, </w:t>
      </w:r>
      <w:r w:rsidRPr="001F345F">
        <w:rPr>
          <w:rFonts w:asciiTheme="minorHAnsi" w:hAnsiTheme="minorHAnsi" w:cstheme="minorHAnsi"/>
          <w:sz w:val="22"/>
          <w:szCs w:val="22"/>
        </w:rPr>
        <w:t>provincial</w:t>
      </w:r>
      <w:r w:rsidR="00AF5D64">
        <w:rPr>
          <w:rFonts w:asciiTheme="minorHAnsi" w:hAnsiTheme="minorHAnsi" w:cstheme="minorHAnsi"/>
          <w:sz w:val="22"/>
          <w:szCs w:val="22"/>
        </w:rPr>
        <w:t>,</w:t>
      </w:r>
      <w:r w:rsidRPr="001F345F">
        <w:rPr>
          <w:rFonts w:asciiTheme="minorHAnsi" w:hAnsiTheme="minorHAnsi" w:cstheme="minorHAnsi"/>
          <w:sz w:val="22"/>
          <w:szCs w:val="22"/>
        </w:rPr>
        <w:t xml:space="preserve"> national </w:t>
      </w:r>
      <w:r w:rsidR="00AF5D64">
        <w:rPr>
          <w:rFonts w:asciiTheme="minorHAnsi" w:hAnsiTheme="minorHAnsi" w:cstheme="minorHAnsi"/>
          <w:sz w:val="22"/>
          <w:szCs w:val="22"/>
        </w:rPr>
        <w:t xml:space="preserve">and international </w:t>
      </w:r>
      <w:r w:rsidRPr="001F345F">
        <w:rPr>
          <w:rFonts w:asciiTheme="minorHAnsi" w:hAnsiTheme="minorHAnsi" w:cstheme="minorHAnsi"/>
          <w:sz w:val="22"/>
          <w:szCs w:val="22"/>
        </w:rPr>
        <w:t>levels, strengthening its visibility and impact.</w:t>
      </w:r>
    </w:p>
    <w:p w14:paraId="66E55E41" w14:textId="77777777" w:rsidR="00195A86" w:rsidRPr="00A32802" w:rsidRDefault="00195A86" w:rsidP="001F345F">
      <w:pPr>
        <w:spacing w:after="0"/>
        <w:rPr>
          <w:rFonts w:asciiTheme="minorHAnsi" w:hAnsiTheme="minorHAnsi" w:cstheme="minorHAnsi"/>
          <w:sz w:val="22"/>
          <w:szCs w:val="22"/>
        </w:rPr>
      </w:pPr>
    </w:p>
    <w:sectPr w:rsidR="00195A86" w:rsidRPr="00A3280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7417" w14:textId="77777777" w:rsidR="00E31BAB" w:rsidRDefault="00E31BAB" w:rsidP="00166E43">
      <w:pPr>
        <w:spacing w:after="0" w:line="240" w:lineRule="auto"/>
      </w:pPr>
      <w:r>
        <w:separator/>
      </w:r>
    </w:p>
  </w:endnote>
  <w:endnote w:type="continuationSeparator" w:id="0">
    <w:p w14:paraId="4A0D6DBB" w14:textId="77777777" w:rsidR="00E31BAB" w:rsidRDefault="00E31BAB" w:rsidP="0016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672E" w14:textId="77777777" w:rsidR="00E31BAB" w:rsidRDefault="00E31BAB" w:rsidP="00166E43">
      <w:pPr>
        <w:spacing w:after="0" w:line="240" w:lineRule="auto"/>
      </w:pPr>
      <w:r>
        <w:separator/>
      </w:r>
    </w:p>
  </w:footnote>
  <w:footnote w:type="continuationSeparator" w:id="0">
    <w:p w14:paraId="5829003E" w14:textId="77777777" w:rsidR="00E31BAB" w:rsidRDefault="00E31BAB" w:rsidP="00166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0A8B" w14:textId="2611C7DB" w:rsidR="00166E43" w:rsidRDefault="00166E43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D06DD7F" wp14:editId="4393EAE0">
          <wp:simplePos x="0" y="0"/>
          <wp:positionH relativeFrom="margin">
            <wp:align>right</wp:align>
          </wp:positionH>
          <wp:positionV relativeFrom="paragraph">
            <wp:posOffset>-132080</wp:posOffset>
          </wp:positionV>
          <wp:extent cx="5943600" cy="596900"/>
          <wp:effectExtent l="0" t="0" r="0" b="0"/>
          <wp:wrapTight wrapText="bothSides">
            <wp:wrapPolygon edited="0">
              <wp:start x="0" y="0"/>
              <wp:lineTo x="0" y="20681"/>
              <wp:lineTo x="21531" y="20681"/>
              <wp:lineTo x="21531" y="0"/>
              <wp:lineTo x="0" y="0"/>
            </wp:wrapPolygon>
          </wp:wrapTight>
          <wp:docPr id="13624879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A091C"/>
    <w:multiLevelType w:val="hybridMultilevel"/>
    <w:tmpl w:val="E22439D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774FA0"/>
    <w:multiLevelType w:val="hybridMultilevel"/>
    <w:tmpl w:val="AE6AC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DF3312"/>
    <w:multiLevelType w:val="hybridMultilevel"/>
    <w:tmpl w:val="FCE0AA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19156">
    <w:abstractNumId w:val="1"/>
  </w:num>
  <w:num w:numId="2" w16cid:durableId="782575667">
    <w:abstractNumId w:val="0"/>
  </w:num>
  <w:num w:numId="3" w16cid:durableId="184643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86"/>
    <w:rsid w:val="00023DDE"/>
    <w:rsid w:val="000A4964"/>
    <w:rsid w:val="0010057A"/>
    <w:rsid w:val="00166E43"/>
    <w:rsid w:val="00195A86"/>
    <w:rsid w:val="001D6448"/>
    <w:rsid w:val="001E66DC"/>
    <w:rsid w:val="001F345F"/>
    <w:rsid w:val="0026367A"/>
    <w:rsid w:val="002B3D05"/>
    <w:rsid w:val="003164B0"/>
    <w:rsid w:val="00423743"/>
    <w:rsid w:val="00490FB0"/>
    <w:rsid w:val="005A67FA"/>
    <w:rsid w:val="00824B93"/>
    <w:rsid w:val="009441A7"/>
    <w:rsid w:val="009916A3"/>
    <w:rsid w:val="00A32802"/>
    <w:rsid w:val="00AF5D64"/>
    <w:rsid w:val="00C51B22"/>
    <w:rsid w:val="00C80D9F"/>
    <w:rsid w:val="00D45BB9"/>
    <w:rsid w:val="00D56047"/>
    <w:rsid w:val="00DF532A"/>
    <w:rsid w:val="00E31BAB"/>
    <w:rsid w:val="00E6225A"/>
    <w:rsid w:val="00E81796"/>
    <w:rsid w:val="00F34246"/>
    <w:rsid w:val="00F3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BCDC"/>
  <w15:chartTrackingRefBased/>
  <w15:docId w15:val="{26690355-DA67-4560-8EBD-C668E1E4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B0"/>
    <w:pPr>
      <w:spacing w:after="200" w:line="276" w:lineRule="auto"/>
    </w:pPr>
    <w:rPr>
      <w:rFonts w:ascii="Arial" w:hAnsi="Arial" w:cs="Arial"/>
      <w:color w:val="404040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43"/>
    <w:rPr>
      <w:rFonts w:ascii="Arial" w:hAnsi="Arial" w:cs="Arial"/>
      <w:color w:val="404040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6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43"/>
    <w:rPr>
      <w:rFonts w:ascii="Arial" w:hAnsi="Arial" w:cs="Arial"/>
      <w:color w:val="404040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1D6448"/>
    <w:pPr>
      <w:spacing w:after="0" w:line="240" w:lineRule="auto"/>
    </w:pPr>
    <w:rPr>
      <w:rFonts w:ascii="Arial" w:hAnsi="Arial" w:cs="Arial"/>
      <w:color w:val="404040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6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44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D6448"/>
    <w:rPr>
      <w:rFonts w:ascii="Arial" w:hAnsi="Arial" w:cs="Arial"/>
      <w:color w:val="404040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448"/>
    <w:rPr>
      <w:rFonts w:ascii="Arial" w:hAnsi="Arial" w:cs="Arial"/>
      <w:b/>
      <w:bCs/>
      <w:color w:val="40404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Sha, Andie [VCH]</dc:creator>
  <cp:keywords/>
  <dc:description/>
  <cp:lastModifiedBy>Sum, Vivian [VCH]</cp:lastModifiedBy>
  <cp:revision>2</cp:revision>
  <dcterms:created xsi:type="dcterms:W3CDTF">2026-02-17T18:51:00Z</dcterms:created>
  <dcterms:modified xsi:type="dcterms:W3CDTF">2026-02-17T18:51:00Z</dcterms:modified>
</cp:coreProperties>
</file>